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6E" w:rsidRPr="00974B23" w:rsidRDefault="0074556E" w:rsidP="00B31DD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Извещение о проведен</w:t>
      </w:r>
      <w:proofErr w:type="gramStart"/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ии ау</w:t>
      </w:r>
      <w:proofErr w:type="gramEnd"/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кциона на право заключения</w:t>
      </w:r>
      <w:r w:rsidRPr="00974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CF589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аренды </w:t>
      </w:r>
      <w:r w:rsidR="0005511D"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имущества</w:t>
      </w:r>
    </w:p>
    <w:p w:rsidR="00CF589B" w:rsidRDefault="00CF589B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6E" w:rsidRPr="0074556E" w:rsidRDefault="0074556E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</w:t>
      </w:r>
    </w:p>
    <w:p w:rsidR="00CF589B" w:rsidRDefault="0074556E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Чернушинского городского округа </w:t>
      </w:r>
      <w:r w:rsidR="00EF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Пермского края </w:t>
      </w:r>
    </w:p>
    <w:p w:rsidR="0074556E" w:rsidRPr="0074556E" w:rsidRDefault="0074556E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сообщает о проведении открытого аукциона </w:t>
      </w:r>
    </w:p>
    <w:p w:rsidR="0074556E" w:rsidRPr="00EF3AFD" w:rsidRDefault="001B59C1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</w:t>
      </w:r>
      <w:r w:rsidR="0074556E" w:rsidRPr="00940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ноября 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EF3AFD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.00 ч.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местному времени (11:00 ч. московского времени)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56E" w:rsidRPr="0074556E" w:rsidRDefault="0074556E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права на заключение договоров аренды </w:t>
      </w:r>
      <w:r w:rsidR="001B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</w:p>
    <w:p w:rsidR="0074556E" w:rsidRPr="0074556E" w:rsidRDefault="0074556E" w:rsidP="00B3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11D" w:rsidRPr="00921779" w:rsidRDefault="0074556E" w:rsidP="00B31D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продажи права аренды</w:t>
      </w:r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Положение об Управлении имущественных отношений администрации Чернушинского городского округа</w:t>
      </w:r>
      <w:r w:rsidR="00A8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Пермского края</w:t>
      </w:r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 решением Думы Чернушинского городского округа от 19 декабря 2019 г. № 74, распоряжение администрации Чернушинского городского 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от </w:t>
      </w:r>
      <w:r w:rsidR="001B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40623"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B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F3AFD"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B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618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-261-01-05 «О </w:t>
      </w:r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</w:t>
      </w:r>
      <w:proofErr w:type="gramStart"/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по продаже права на заключение дого</w:t>
      </w:r>
      <w:r w:rsidR="0005511D" w:rsidRPr="0092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воров аренды </w:t>
      </w:r>
      <w:r w:rsidR="001B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="0005511D" w:rsidRPr="0092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55746" w:rsidRPr="00F84C84" w:rsidRDefault="00755746" w:rsidP="00B31D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имущества</w:t>
      </w:r>
      <w:r w:rsidRPr="00F84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муниципальное образование Чернушинский городской округ.</w:t>
      </w:r>
    </w:p>
    <w:p w:rsidR="00B31DD1" w:rsidRDefault="00B31DD1" w:rsidP="00B31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05">
        <w:rPr>
          <w:rFonts w:ascii="Times New Roman" w:eastAsia="Calibri" w:hAnsi="Times New Roman" w:cs="Times New Roman"/>
          <w:b/>
          <w:sz w:val="24"/>
          <w:szCs w:val="24"/>
        </w:rPr>
        <w:t>Форма торгов</w:t>
      </w:r>
      <w:r w:rsidRPr="00287B05">
        <w:rPr>
          <w:rFonts w:ascii="Times New Roman" w:eastAsia="Calibri" w:hAnsi="Times New Roman" w:cs="Times New Roman"/>
          <w:sz w:val="24"/>
          <w:szCs w:val="24"/>
        </w:rPr>
        <w:t>: в электронной форме торгов открытых по составу участников и по форме подачи предложений о цене договора (цене лота).</w:t>
      </w:r>
    </w:p>
    <w:p w:rsidR="00755746" w:rsidRDefault="00755746" w:rsidP="00B3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B05" w:rsidRDefault="00287B05" w:rsidP="00B3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имущественных отношений администрации Чернушинского городского округа Пермского края</w:t>
      </w:r>
    </w:p>
    <w:p w:rsidR="00287B05" w:rsidRPr="00F802B8" w:rsidRDefault="00287B05" w:rsidP="00B3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F8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2B8">
        <w:rPr>
          <w:rFonts w:ascii="Times New Roman" w:hAnsi="Times New Roman" w:cs="Times New Roman"/>
          <w:bCs/>
          <w:sz w:val="24"/>
          <w:szCs w:val="24"/>
        </w:rPr>
        <w:t>617830, Пермский край, г. Чернушка, ул. Юбилейная, д.21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B05" w:rsidRDefault="00287B05" w:rsidP="00B31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02B8">
        <w:rPr>
          <w:rFonts w:ascii="Times New Roman" w:hAnsi="Times New Roman" w:cs="Times New Roman"/>
          <w:bCs/>
          <w:sz w:val="24"/>
          <w:szCs w:val="24"/>
          <w:lang w:val="en-US"/>
        </w:rPr>
        <w:t>uiochern</w:t>
      </w:r>
      <w:proofErr w:type="spellEnd"/>
      <w:r w:rsidRPr="00F802B8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F802B8">
        <w:rPr>
          <w:rFonts w:ascii="Times New Roman" w:hAnsi="Times New Roman" w:cs="Times New Roman"/>
          <w:bCs/>
          <w:sz w:val="24"/>
          <w:szCs w:val="24"/>
          <w:lang w:val="en-US"/>
        </w:rPr>
        <w:t>bk</w:t>
      </w:r>
      <w:proofErr w:type="spellEnd"/>
      <w:r w:rsidRPr="00F802B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802B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80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B05" w:rsidRPr="00F802B8" w:rsidRDefault="00287B05" w:rsidP="00B3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  <w:r w:rsidRPr="00F8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2B8">
        <w:rPr>
          <w:rFonts w:ascii="Times New Roman" w:hAnsi="Times New Roman" w:cs="Times New Roman"/>
          <w:bCs/>
          <w:sz w:val="24"/>
          <w:szCs w:val="24"/>
        </w:rPr>
        <w:t>(34261)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2B8">
        <w:rPr>
          <w:rFonts w:ascii="Times New Roman" w:hAnsi="Times New Roman" w:cs="Times New Roman"/>
          <w:bCs/>
          <w:sz w:val="24"/>
          <w:szCs w:val="24"/>
        </w:rPr>
        <w:t>4 61 47</w:t>
      </w:r>
    </w:p>
    <w:p w:rsidR="00287B05" w:rsidRPr="00F802B8" w:rsidRDefault="00287B05" w:rsidP="00B31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лица: Санникова Анастасия Юрьевна </w:t>
      </w:r>
    </w:p>
    <w:p w:rsidR="00287B05" w:rsidRDefault="00287B05" w:rsidP="00B31D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D8D" w:rsidRPr="007507B9" w:rsidRDefault="006E7D8D" w:rsidP="006E7D8D">
      <w:pPr>
        <w:widowControl w:val="0"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- </w:t>
      </w:r>
      <w:r w:rsidRPr="007507B9">
        <w:rPr>
          <w:rFonts w:ascii="Times New Roman" w:eastAsia="Calibri" w:hAnsi="Times New Roman" w:cs="Times New Roman"/>
          <w:sz w:val="24"/>
          <w:szCs w:val="24"/>
        </w:rPr>
        <w:t>А</w:t>
      </w:r>
      <w:r w:rsidRPr="00705EF9">
        <w:rPr>
          <w:rFonts w:ascii="Times New Roman" w:eastAsia="Calibri" w:hAnsi="Times New Roman" w:cs="Times New Roman"/>
          <w:bCs/>
          <w:iCs/>
          <w:sz w:val="24"/>
          <w:szCs w:val="24"/>
        </w:rPr>
        <w:t>кционерн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ое</w:t>
      </w:r>
      <w:r w:rsidRPr="00705E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общество </w:t>
      </w:r>
      <w:r w:rsidRPr="007507B9">
        <w:rPr>
          <w:rFonts w:ascii="Times New Roman" w:eastAsia="Calibri" w:hAnsi="Times New Roman" w:cs="Times New Roman"/>
          <w:sz w:val="24"/>
          <w:szCs w:val="24"/>
        </w:rPr>
        <w:t>«Сбербанк-АСТ»</w:t>
      </w:r>
      <w:r w:rsidRPr="00F80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D8D" w:rsidRPr="00F802B8" w:rsidRDefault="006E7D8D" w:rsidP="006E7D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</w:t>
      </w:r>
      <w:r w:rsidRPr="00F802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: 119180, г. Москва, ул. Большая Якиманка, д. 23</w:t>
      </w:r>
    </w:p>
    <w:p w:rsidR="006E7D8D" w:rsidRPr="007507B9" w:rsidRDefault="006E7D8D" w:rsidP="006E7D8D">
      <w:pPr>
        <w:pStyle w:val="aa"/>
        <w:spacing w:before="0" w:after="0" w:line="320" w:lineRule="exact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Адрес э</w:t>
      </w:r>
      <w:r w:rsidRPr="00F802B8">
        <w:rPr>
          <w:rFonts w:ascii="Times New Roman" w:hAnsi="Times New Roman"/>
          <w:spacing w:val="-12"/>
          <w:sz w:val="24"/>
          <w:szCs w:val="24"/>
        </w:rPr>
        <w:t>лектронн</w:t>
      </w:r>
      <w:r>
        <w:rPr>
          <w:rFonts w:ascii="Times New Roman" w:hAnsi="Times New Roman"/>
          <w:spacing w:val="-12"/>
          <w:sz w:val="24"/>
          <w:szCs w:val="24"/>
        </w:rPr>
        <w:t>ой</w:t>
      </w:r>
      <w:r w:rsidRPr="00F802B8">
        <w:rPr>
          <w:rFonts w:ascii="Times New Roman" w:hAnsi="Times New Roman"/>
          <w:spacing w:val="-12"/>
          <w:sz w:val="24"/>
          <w:szCs w:val="24"/>
        </w:rPr>
        <w:t xml:space="preserve"> почт</w:t>
      </w:r>
      <w:r>
        <w:rPr>
          <w:rFonts w:ascii="Times New Roman" w:hAnsi="Times New Roman"/>
          <w:spacing w:val="-12"/>
          <w:sz w:val="24"/>
          <w:szCs w:val="24"/>
        </w:rPr>
        <w:t>ы</w:t>
      </w:r>
      <w:r w:rsidRPr="00F802B8">
        <w:rPr>
          <w:rFonts w:ascii="Times New Roman" w:hAnsi="Times New Roman"/>
          <w:spacing w:val="-12"/>
          <w:sz w:val="24"/>
          <w:szCs w:val="24"/>
        </w:rPr>
        <w:t xml:space="preserve">: </w:t>
      </w:r>
      <w:r w:rsidRPr="007507B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6E7D8D" w:rsidRPr="00F802B8" w:rsidRDefault="006E7D8D" w:rsidP="006E7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телефоны: (495) 787-29-97, </w:t>
      </w:r>
      <w:r w:rsidRPr="007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787-29-99</w:t>
      </w:r>
    </w:p>
    <w:p w:rsidR="006E7D8D" w:rsidRDefault="006E7D8D" w:rsidP="00B31D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05" w:rsidRPr="0069532E" w:rsidRDefault="00287B05" w:rsidP="00B31D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E">
        <w:rPr>
          <w:rFonts w:ascii="Times New Roman" w:hAnsi="Times New Roman" w:cs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705EF9" w:rsidRPr="00705EF9" w:rsidRDefault="00705EF9" w:rsidP="00B31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5E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Прием заявок на участие в аукционе осуществляется оператором электронной площадки - Акционерным обществом </w:t>
      </w:r>
      <w:r w:rsidRPr="007507B9">
        <w:rPr>
          <w:rFonts w:ascii="Times New Roman" w:eastAsia="Calibri" w:hAnsi="Times New Roman" w:cs="Times New Roman"/>
          <w:sz w:val="24"/>
          <w:szCs w:val="24"/>
        </w:rPr>
        <w:t>«Сбербанк-АСТ»</w:t>
      </w:r>
      <w:r w:rsidRPr="00F80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E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адресу: </w:t>
      </w:r>
      <w:sdt>
        <w:sdtPr>
          <w:rPr>
            <w:rFonts w:ascii="Times New Roman" w:eastAsia="Calibri" w:hAnsi="Times New Roman" w:cs="Times New Roman"/>
            <w:b/>
            <w:bCs/>
            <w:iCs/>
            <w:sz w:val="24"/>
            <w:szCs w:val="24"/>
            <w:u w:val="single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734BCAEDDA69488DB88F90A520CA1D6B"/>
          </w:placeholder>
          <w:text/>
        </w:sdtPr>
        <w:sdtEndPr/>
        <w:sdtContent>
          <w:r w:rsidR="002D224F" w:rsidRPr="00B31DD1">
            <w:rPr>
              <w:rFonts w:ascii="Times New Roman" w:eastAsia="Calibri" w:hAnsi="Times New Roman" w:cs="Times New Roman"/>
              <w:b/>
              <w:bCs/>
              <w:iCs/>
              <w:sz w:val="24"/>
              <w:szCs w:val="24"/>
              <w:u w:val="single"/>
            </w:rPr>
            <w:t>http:utp.sberbank-ast.ru</w:t>
          </w:r>
        </w:sdtContent>
      </w:sdt>
    </w:p>
    <w:p w:rsidR="002D224F" w:rsidRPr="002D224F" w:rsidRDefault="002D224F" w:rsidP="00B31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начала приема заявок на участие в аукцион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42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952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11 октября </w:t>
      </w:r>
      <w:r w:rsidR="00705EF9" w:rsidRPr="00705E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2022 года</w:t>
      </w:r>
      <w:r w:rsidRPr="001952B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952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 9:00 часов по местному времени (7:00 часов московского времени)</w:t>
      </w:r>
    </w:p>
    <w:p w:rsidR="002D224F" w:rsidRPr="002D224F" w:rsidRDefault="00A72284" w:rsidP="00B31D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744D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D224F" w:rsidRPr="00F744DF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 и время окончания приема заявок на участие в аукционе</w:t>
      </w:r>
      <w:r w:rsidR="002D224F" w:rsidRPr="007A5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02 ноября 2022 года</w:t>
      </w:r>
      <w:r w:rsidR="002D224F" w:rsidRPr="002D22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до 9:00 часов  по местному времени (7:00 часов московского времени)</w:t>
      </w:r>
    </w:p>
    <w:p w:rsidR="00A72284" w:rsidRPr="00F211C6" w:rsidRDefault="00705EF9" w:rsidP="00B31DD1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предоставляется заинтересованным лицам (их представителям - при наличии доверенности) без взимания платы по адресу: </w:t>
      </w:r>
      <w:r w:rsid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Чернушка, 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д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рабочим дням </w:t>
      </w:r>
      <w:r w:rsidR="00A72284" w:rsidRPr="00F74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часов до 16-00 часов местного времени</w:t>
      </w:r>
      <w:r w:rsidR="00A72284" w:rsidRPr="0006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2284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заявок на участие в аукционе.  </w:t>
      </w:r>
    </w:p>
    <w:p w:rsidR="00705EF9" w:rsidRPr="00705EF9" w:rsidRDefault="00705EF9" w:rsidP="00B31DD1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предоставляется на основании заявления, поданного в письменной форме, в том числе, в форме электронного документа на адрес электронной почты Организатора аукциона </w:t>
      </w:r>
      <w:proofErr w:type="spellStart"/>
      <w:r w:rsidR="00F744DF" w:rsidRPr="000F67B8">
        <w:rPr>
          <w:rFonts w:ascii="Times New Roman" w:hAnsi="Times New Roman" w:cs="Times New Roman"/>
          <w:bCs/>
          <w:sz w:val="24"/>
          <w:szCs w:val="24"/>
          <w:lang w:val="en-US"/>
        </w:rPr>
        <w:t>uiochern</w:t>
      </w:r>
      <w:proofErr w:type="spellEnd"/>
      <w:r w:rsidR="00F744DF" w:rsidRPr="000F67B8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F744DF" w:rsidRPr="000F67B8">
        <w:rPr>
          <w:rFonts w:ascii="Times New Roman" w:hAnsi="Times New Roman" w:cs="Times New Roman"/>
          <w:bCs/>
          <w:sz w:val="24"/>
          <w:szCs w:val="24"/>
          <w:lang w:val="en-US"/>
        </w:rPr>
        <w:t>bk</w:t>
      </w:r>
      <w:proofErr w:type="spellEnd"/>
      <w:r w:rsidR="00F744DF" w:rsidRPr="000F67B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744DF" w:rsidRPr="000F67B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, в течение двух рабочих дней, </w:t>
      </w:r>
      <w:proofErr w:type="gramStart"/>
      <w:r w:rsidRPr="00705EF9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заявления. </w:t>
      </w:r>
    </w:p>
    <w:p w:rsidR="00705EF9" w:rsidRPr="00705EF9" w:rsidRDefault="00705EF9" w:rsidP="00B31DD1">
      <w:pPr>
        <w:tabs>
          <w:tab w:val="center" w:pos="481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размещена на сайте </w:t>
      </w:r>
      <w:hyperlink r:id="rId6" w:history="1"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torgi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gov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.ru</w:t>
        </w:r>
      </w:hyperlink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«Интернет». </w:t>
      </w:r>
    </w:p>
    <w:p w:rsidR="00755746" w:rsidRDefault="00F744DF" w:rsidP="00B31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4D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C83673" w:rsidRDefault="00C83673" w:rsidP="00B31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B08" w:rsidRDefault="006A0B08" w:rsidP="00B31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A0B08" w:rsidSect="001B59C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A0B08" w:rsidRDefault="006A0B08" w:rsidP="006A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32E">
        <w:rPr>
          <w:rFonts w:ascii="Times New Roman" w:hAnsi="Times New Roman" w:cs="Times New Roman"/>
          <w:b/>
          <w:sz w:val="24"/>
          <w:szCs w:val="24"/>
        </w:rPr>
        <w:lastRenderedPageBreak/>
        <w:t>Предмет аукциона</w:t>
      </w:r>
      <w:r w:rsidRPr="00695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B08" w:rsidRPr="007E0980" w:rsidRDefault="006A0B08" w:rsidP="006A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раво </w:t>
      </w:r>
      <w:r>
        <w:rPr>
          <w:rFonts w:ascii="Times New Roman" w:hAnsi="Times New Roman" w:cs="Times New Roman"/>
          <w:bCs/>
          <w:sz w:val="24"/>
          <w:szCs w:val="24"/>
        </w:rPr>
        <w:t>на заключение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 аренды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Чернушинского 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Pr="00F27C1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следующим лотам:</w:t>
      </w:r>
    </w:p>
    <w:p w:rsidR="00287B05" w:rsidRDefault="00287B05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99"/>
        <w:gridCol w:w="1804"/>
        <w:gridCol w:w="1819"/>
        <w:gridCol w:w="866"/>
        <w:gridCol w:w="1195"/>
        <w:gridCol w:w="991"/>
        <w:gridCol w:w="1118"/>
        <w:gridCol w:w="1387"/>
        <w:gridCol w:w="1047"/>
      </w:tblGrid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№ лота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Наименование и  площадь объекта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Адрес объекта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Характеристика объекта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Вид разрешенного использования</w:t>
            </w: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bCs/>
                <w:iCs/>
                <w:sz w:val="18"/>
              </w:rPr>
              <w:t>Срок аренды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Начальная цена права без учёта НДС, руб.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</w:p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Размер задатка без  учёта НДС, руб.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Рыночная стоимость размера годовой арендной платы без учёта НДС, руб.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sz w:val="18"/>
              </w:rPr>
              <w:t>Исполнитель определения рыночной стоимости права на заключение договора  аренды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bCs/>
                <w:iCs/>
                <w:sz w:val="18"/>
              </w:rPr>
              <w:t>Шаг аукциона (5%), руб.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 номером 59:40:0011301:2429, общей площадью 21,9 кв. м., расположенное в цокольном этаже пятиэтажного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Юбилейная, д. 16,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proofErr w:type="gramStart"/>
            <w:r w:rsidRPr="006A0B08">
              <w:t>фундамент крупноблочный, стены крупноблочные, перекрытия железобетонные, отопление центральное, электроснабжение, водоснабжение, канализация.</w:t>
            </w:r>
            <w:proofErr w:type="gramEnd"/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1 160,00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1 160,00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18 648,00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Отчет об оценке от 14.09.2021 № 443-09/21, исполнитель ИП </w:t>
            </w:r>
            <w:proofErr w:type="spellStart"/>
            <w:r w:rsidRPr="006A0B08">
              <w:t>Надуялова</w:t>
            </w:r>
            <w:proofErr w:type="spellEnd"/>
            <w:r w:rsidRPr="006A0B08">
              <w:t xml:space="preserve"> Тамара Дмитриевна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58,00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 номером 59:40:0011301:2391, общей площадью 10,0  кв. м., с местами общего пользования 2,88 кв. м. расположенное в цокольном этаже пятиэтажного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Юбилейная, д. 18,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фундамент крупноблочный, стены кирпичные, блоки, отопление центральное, электроснабжение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1 365,00</w:t>
            </w: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1 365,00</w:t>
            </w: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21 636,00</w:t>
            </w: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Отчет об оценке от 14.09.2021 № 442-09/21, исполнитель ИП </w:t>
            </w:r>
            <w:proofErr w:type="spellStart"/>
            <w:r w:rsidRPr="006A0B08">
              <w:t>Надуялова</w:t>
            </w:r>
            <w:proofErr w:type="spellEnd"/>
            <w:r w:rsidRPr="006A0B08">
              <w:t xml:space="preserve"> Тамара Дмитриевна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68,25</w:t>
            </w:r>
          </w:p>
        </w:tc>
      </w:tr>
      <w:tr w:rsidR="006A0B08" w:rsidRPr="006A0B08" w:rsidTr="00C83673">
        <w:trPr>
          <w:trHeight w:val="4251"/>
        </w:trPr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3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общей площадью 9,5  кв. м., с местами общего пользования 3,3 кв. м. расположенное в нежилом помещении с кадастровым номером 59:40:0011302:856 первого этажа пятиэтажного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Юбилейная, д. 20,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фундамент крупноблочный, стены кирпичные, блоки, отопление центральное, электроснабжение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субъектов малого и среднего предпринимательства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1 852,00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1 852,00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28 800,00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Отчет об оценке от 12.09.2022 № 429-0</w:t>
            </w:r>
            <w:r w:rsidR="00D67EBC">
              <w:t>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92,60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4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общей площадью 127,3 кв. м.,  расположенное в нежилом помещении с кадастровым номером 59:40:0011403:1801 цокольного этажа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Мира, д. 27,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фундамент крупноблочный, стены кирпичные, блоки, отопление центральное, электроснабжение, канализация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субъектов малого и среднего предпринимательства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7 836,00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7 836,00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120 000,00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  <w:rPr>
                <w:color w:val="FF0000"/>
              </w:rPr>
            </w:pPr>
            <w:r w:rsidRPr="006A0B08">
              <w:t>Отчет об оценке от 12.09.2022 № 425-09/22,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391,80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Нежилое помещение с кадастровым номером 59:40:0011403:1799, </w:t>
            </w:r>
            <w:r w:rsidRPr="006A0B08">
              <w:lastRenderedPageBreak/>
              <w:t>общей площадью 125,8 кв. м.,  расположенное в  нежилом помещении цокольного этажа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ул. Мира, д. 27,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фундамент крупноблочный, стены кирпичные, блоки, отопление </w:t>
            </w:r>
            <w:r w:rsidRPr="006A0B08">
              <w:lastRenderedPageBreak/>
              <w:t>центральное, электроснабжение, канализация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</w:t>
            </w:r>
            <w:r w:rsidRPr="006A0B08">
              <w:rPr>
                <w:bCs/>
                <w:iCs/>
              </w:rPr>
              <w:lastRenderedPageBreak/>
              <w:t xml:space="preserve">субъектов малого и среднего предпринимательства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10 995,00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10 995,00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168 000,00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Отчет об оценке от 12.09.2022 № 424-09/22, </w:t>
            </w:r>
            <w:r w:rsidRPr="006A0B08">
              <w:lastRenderedPageBreak/>
              <w:t xml:space="preserve">исполнитель ИП </w:t>
            </w:r>
            <w:proofErr w:type="spellStart"/>
            <w:r w:rsidRPr="006A0B08">
              <w:t>Надуялова</w:t>
            </w:r>
            <w:proofErr w:type="spellEnd"/>
            <w:r w:rsidRPr="006A0B08">
              <w:t xml:space="preserve"> Тамара Дмитриевна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549,75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6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 номером 59:40:0011301:2233 общей площадью 102,9 кв. м., расположенное в цокольном этаже пятиэтажного жилого дома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Коммунистическая, 13б,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фундамент крупноблочный, электроснабжение, водоснабжение в холодной и горячей воде, канализация  от центральной системы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7 429,00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7 429,00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120 000,00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</w:pPr>
            <w:r w:rsidRPr="006A0B08">
              <w:t>Отчет об оценке от 12.09.2022 № 423-09/22,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371,45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кадастровыми номерами 59:40:0011301:2582, 59:40:0011301:2581 общей площадью 83,8  кв. м., расположенное в цокольном этаже  жилого дома</w:t>
            </w:r>
          </w:p>
          <w:p w:rsidR="006A0B08" w:rsidRPr="006A0B08" w:rsidRDefault="006A0B08" w:rsidP="006A0B08">
            <w:pPr>
              <w:jc w:val="center"/>
            </w:pP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Коммунистическая, д.13Б,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proofErr w:type="gramStart"/>
            <w:r w:rsidRPr="006A0B08">
              <w:t>фундамент крупноблочный, стены крупноблочные, перекрытия железобетонные, отопление центральное, электроснабжение, водоснабжение, канализация</w:t>
            </w:r>
            <w:proofErr w:type="gramEnd"/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7039,00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7039,00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111 612,00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Отчет об оценке от 15.11.2021 № 560-11/21, исполнитель ИП </w:t>
            </w:r>
            <w:proofErr w:type="spellStart"/>
            <w:r w:rsidRPr="006A0B08">
              <w:t>Надуялова</w:t>
            </w:r>
            <w:proofErr w:type="spellEnd"/>
            <w:r w:rsidRPr="006A0B08">
              <w:t xml:space="preserve"> Тамара Дмитриевна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351,95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8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Нежилое помещение с кадастровым номером 59:40:0011402:3181 общей площадью </w:t>
            </w:r>
            <w:r w:rsidRPr="006A0B08">
              <w:lastRenderedPageBreak/>
              <w:t>104,5  кв. м., расположенное в цокольном этаже пятиэтажного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ул. Коммунистическая, д. 35в,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 xml:space="preserve">фундамент крупноблочный, стены кирпичные, крупноблочные, отопление </w:t>
            </w:r>
            <w:r w:rsidRPr="006A0B08">
              <w:lastRenderedPageBreak/>
              <w:t>центральное, электроснабжение, канализация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субъектов малого </w:t>
            </w:r>
            <w:r w:rsidRPr="006A0B08">
              <w:rPr>
                <w:bCs/>
                <w:iCs/>
              </w:rPr>
              <w:lastRenderedPageBreak/>
              <w:t xml:space="preserve">и среднего предпринимательства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4 287,0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4 287,00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72 000,00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</w:pPr>
            <w:r w:rsidRPr="006A0B08">
              <w:t xml:space="preserve">Отчет об оценке от 12.09.2022 № 428-09/22, исполнитель </w:t>
            </w:r>
            <w:r w:rsidRPr="006A0B08">
              <w:lastRenderedPageBreak/>
              <w:t>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214,35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9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общей площадью 27,2 кв. м., с местами общего пользования 7 кв. м., расположенное в нежилом помещении с кадастровым номером 59:40:0011402:3178 цокольного этажа пятиэтажного жилого дома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Коммунистическая, д. 35в,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фундамент крупноблочный, стены кирпичные, крупноблочные, отопление центральное, электроснабжение, канализация</w:t>
            </w:r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2 502,00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2 502,0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39 492,00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</w:pPr>
            <w:r w:rsidRPr="006A0B08">
              <w:t>Отчет об оценке от 12.09.2022 № 422-09/22,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125,10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10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  <w:rPr>
                <w:color w:val="FF0000"/>
              </w:rPr>
            </w:pPr>
            <w:r w:rsidRPr="006A0B08">
              <w:t xml:space="preserve">Нежилое помещение с кадастровым номером 59:40:0011301:2414, общей площадью 11,8 </w:t>
            </w:r>
            <w:r w:rsidRPr="006A0B08">
              <w:rPr>
                <w:color w:val="FF0000"/>
              </w:rPr>
              <w:t xml:space="preserve"> </w:t>
            </w:r>
            <w:r w:rsidRPr="006A0B08">
              <w:t>кв. м., с местами общего пользования 2,02  кв. м.,  расположенное на втором этаже нежилого здания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Коммунистическая, д.9, г. Чернушка, 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proofErr w:type="gramStart"/>
            <w:r w:rsidRPr="006A0B08">
              <w:t>фундамент крупноблочный, стены крупноблочные, перекрытия железобетонные, отопление центральное, электроснабжение, водоснабжение, канализация</w:t>
            </w:r>
            <w:proofErr w:type="gramEnd"/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</w:t>
            </w:r>
            <w:proofErr w:type="spellStart"/>
            <w:r w:rsidRPr="006A0B08">
              <w:rPr>
                <w:bCs/>
                <w:iCs/>
              </w:rPr>
              <w:t>самозанятых</w:t>
            </w:r>
            <w:proofErr w:type="spellEnd"/>
            <w:r w:rsidRPr="006A0B08">
              <w:rPr>
                <w:bCs/>
                <w:iCs/>
              </w:rPr>
              <w:t xml:space="preserve">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1 086,00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1 086,00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17 136,00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</w:pPr>
            <w:r w:rsidRPr="006A0B08">
              <w:t>Отчет об оценке от 12.09.2022 № 427-09/22,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54,30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lastRenderedPageBreak/>
              <w:t>11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 номером 59:40:0011301:2419 общей площадью 16,2  кв. м., с местами общего пользования 2,78 кв. м.,  расположенное на втором этаже нежилого здания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Коммунистическая, д.9, г. Чернушка, 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proofErr w:type="gramStart"/>
            <w:r w:rsidRPr="006A0B08">
              <w:t>фундамент крупноблочный, стены крупноблочные, перекрытия железобетонные, отопление центральное, электроснабжение, водоснабжение, канализация</w:t>
            </w:r>
            <w:proofErr w:type="gramEnd"/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деятельности.</w:t>
            </w:r>
          </w:p>
          <w:p w:rsidR="006A0B08" w:rsidRPr="006A0B08" w:rsidRDefault="006A0B08" w:rsidP="006A0B08">
            <w:pPr>
              <w:keepNext/>
              <w:shd w:val="clear" w:color="auto" w:fill="FFFFFF"/>
              <w:spacing w:before="161" w:after="16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6A0B08">
              <w:rPr>
                <w:bCs/>
                <w:iCs/>
              </w:rPr>
              <w:t xml:space="preserve">Только для субъектов малого и среднего предпринимательства в соответствии с </w:t>
            </w:r>
            <w:r w:rsidRPr="006A0B08">
              <w:rPr>
                <w:bCs/>
                <w:color w:val="000000"/>
                <w:kern w:val="36"/>
              </w:rPr>
              <w:t>Федеральный закон "О развитии малого и среднего предпринимательства в Российской Федерации" от 24.07.2007 N 209-ФЗ</w:t>
            </w: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1 490,00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1 490,00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23 520,00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D67EBC">
            <w:pPr>
              <w:jc w:val="center"/>
            </w:pPr>
            <w:r w:rsidRPr="006A0B08">
              <w:t>Отчет об оценке от 12.09.2022 № 426-09/22, исполнитель ООО АН «Мега-</w:t>
            </w:r>
            <w:proofErr w:type="spellStart"/>
            <w:r w:rsidR="00D67EBC">
              <w:t>Р</w:t>
            </w:r>
            <w:r w:rsidRPr="006A0B08">
              <w:t>иэл</w:t>
            </w:r>
            <w:proofErr w:type="spellEnd"/>
            <w:r w:rsidRPr="006A0B08">
              <w:t>»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74,50</w:t>
            </w:r>
          </w:p>
        </w:tc>
      </w:tr>
      <w:tr w:rsidR="006A0B08" w:rsidRPr="006A0B08" w:rsidTr="00C83673">
        <w:tc>
          <w:tcPr>
            <w:tcW w:w="181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12</w:t>
            </w:r>
          </w:p>
        </w:tc>
        <w:tc>
          <w:tcPr>
            <w:tcW w:w="71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Нежилое помещение с кадастровым номером 59:40:0014205:87, общей площадью 96,9 кв. м., расположенное на первом этаже административного здания</w:t>
            </w:r>
          </w:p>
        </w:tc>
        <w:tc>
          <w:tcPr>
            <w:tcW w:w="642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ул. Октябрьская, д.19, г. Чернушка, Пермский край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</w:pPr>
            <w:proofErr w:type="gramStart"/>
            <w:r w:rsidRPr="006A0B08">
              <w:t>фундамент крупноблочный, стены крупноблочные, перекрытия железобетонные, отопление центральное, электроснабжение, водоснабжение, канализация</w:t>
            </w:r>
            <w:proofErr w:type="gramEnd"/>
          </w:p>
        </w:tc>
        <w:tc>
          <w:tcPr>
            <w:tcW w:w="61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под любой разрешённый вид деятельности</w:t>
            </w:r>
          </w:p>
        </w:tc>
        <w:tc>
          <w:tcPr>
            <w:tcW w:w="293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9594,00</w:t>
            </w:r>
          </w:p>
        </w:tc>
        <w:tc>
          <w:tcPr>
            <w:tcW w:w="335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9594,00</w:t>
            </w:r>
          </w:p>
        </w:tc>
        <w:tc>
          <w:tcPr>
            <w:tcW w:w="378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151 164,00</w:t>
            </w:r>
          </w:p>
        </w:tc>
        <w:tc>
          <w:tcPr>
            <w:tcW w:w="469" w:type="pct"/>
            <w:vAlign w:val="center"/>
          </w:tcPr>
          <w:p w:rsidR="006A0B08" w:rsidRPr="006A0B08" w:rsidRDefault="006A0B08" w:rsidP="006A0B08">
            <w:pPr>
              <w:jc w:val="center"/>
              <w:rPr>
                <w:color w:val="FF0000"/>
              </w:rPr>
            </w:pPr>
            <w:r w:rsidRPr="006A0B08">
              <w:t xml:space="preserve">Отчет об оценке от 07.04.2022 № 144-04/22, исполнитель ИП </w:t>
            </w:r>
            <w:proofErr w:type="spellStart"/>
            <w:r w:rsidRPr="006A0B08">
              <w:t>Надуялова</w:t>
            </w:r>
            <w:proofErr w:type="spellEnd"/>
            <w:r w:rsidRPr="006A0B08">
              <w:t xml:space="preserve"> Тамара Дмитриевна</w:t>
            </w:r>
          </w:p>
        </w:tc>
        <w:tc>
          <w:tcPr>
            <w:tcW w:w="354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479,70</w:t>
            </w:r>
          </w:p>
        </w:tc>
      </w:tr>
    </w:tbl>
    <w:p w:rsidR="006A0B08" w:rsidRDefault="006A0B08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B08" w:rsidRDefault="006A0B08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0B08" w:rsidSect="006A0B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F589B" w:rsidRPr="006E7D8D" w:rsidRDefault="00CF589B" w:rsidP="00CF5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7D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Требование о внесении задатка:</w:t>
      </w:r>
    </w:p>
    <w:p w:rsidR="00CF589B" w:rsidRPr="006E7D8D" w:rsidRDefault="00CF589B" w:rsidP="00CF5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E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вносит задаток в размере 100% (сто процентов) от начальной цены размера права аренды, без учета НДС, установленной </w:t>
      </w:r>
      <w:proofErr w:type="gramStart"/>
      <w:r w:rsidRPr="006E7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Pr="006E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по определению рыночной стоимости арендной платы и права аренды объекта недвижимого имущества.</w:t>
      </w:r>
      <w:r w:rsidRPr="006E7D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F589B" w:rsidRPr="00384EFC" w:rsidRDefault="00CF589B" w:rsidP="00CF5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FC">
        <w:rPr>
          <w:rFonts w:ascii="Times New Roman" w:eastAsia="Calibri" w:hAnsi="Times New Roman" w:cs="Times New Roman"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по заключению договора аренды, вносится путем перечисления денежных средств на лицевой счет Претендента, открытый при регистрации на электронной площадке в порядке, установленном Регламентом электронной площадки. Назначение платежа – задаток для участия в аукционе по продаже права на заключение договора аренды муниципального имущества по лоту № __ (ИНН плательщика). НДС не облагается.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CF589B" w:rsidRPr="00384EFC" w:rsidRDefault="00CF589B" w:rsidP="00CF5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FC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CF589B" w:rsidRPr="00384EFC" w:rsidRDefault="00CF589B" w:rsidP="00CF5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участника  третьим  лицом, не зачисляются на счет такого участника на универсальной торговой площадке.</w:t>
      </w:r>
    </w:p>
    <w:p w:rsidR="00CF589B" w:rsidRPr="00384EFC" w:rsidRDefault="00CF589B" w:rsidP="00FA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осуществляет возврат задатка в соответствие с Регламентом электронной площадки и действующим законодательством.</w:t>
      </w:r>
    </w:p>
    <w:p w:rsidR="00CF589B" w:rsidRPr="00384EFC" w:rsidRDefault="00CF589B" w:rsidP="00CF5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84EFC">
        <w:rPr>
          <w:rFonts w:ascii="Times New Roman" w:hAnsi="Times New Roman" w:cs="Times New Roman"/>
          <w:bCs/>
          <w:sz w:val="24"/>
          <w:szCs w:val="24"/>
          <w:lang w:bidi="ru-RU"/>
        </w:rPr>
        <w:t>Задаток перечисляется</w:t>
      </w:r>
      <w:r w:rsidRPr="00384EF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84EFC">
        <w:rPr>
          <w:rFonts w:ascii="Times New Roman" w:hAnsi="Times New Roman" w:cs="Times New Roman"/>
          <w:bCs/>
          <w:sz w:val="24"/>
          <w:szCs w:val="24"/>
          <w:lang w:bidi="ru-RU"/>
        </w:rPr>
        <w:t>на реквизиты оператора электронной площадки</w:t>
      </w:r>
      <w:r w:rsidRPr="00384EF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84EFC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hyperlink r:id="rId7" w:history="1">
        <w:r w:rsidRPr="006E7D8D">
          <w:rPr>
            <w:rFonts w:ascii="Times New Roman" w:hAnsi="Times New Roman" w:cs="Times New Roman"/>
            <w:bCs/>
            <w:sz w:val="24"/>
            <w:szCs w:val="24"/>
            <w:u w:val="single"/>
            <w:lang w:bidi="ru-RU"/>
          </w:rPr>
          <w:t>http://utp.sberbank-ast.ru/AP/Notice/653/Requisites</w:t>
        </w:r>
      </w:hyperlink>
      <w:r w:rsidRPr="00384EFC">
        <w:rPr>
          <w:rFonts w:ascii="Times New Roman" w:hAnsi="Times New Roman" w:cs="Times New Roman"/>
          <w:bCs/>
          <w:sz w:val="24"/>
          <w:szCs w:val="24"/>
          <w:lang w:bidi="ru-RU"/>
        </w:rPr>
        <w:t>).</w:t>
      </w:r>
    </w:p>
    <w:p w:rsidR="00CF589B" w:rsidRDefault="00CF589B" w:rsidP="00C83673">
      <w:pPr>
        <w:keepNext/>
        <w:spacing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73" w:rsidRDefault="00C83673" w:rsidP="00C83673">
      <w:pPr>
        <w:keepNext/>
        <w:spacing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место, дата и время начала рассмотрения заявок на участие в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3673" w:rsidRPr="007A5529" w:rsidRDefault="00C83673" w:rsidP="00C83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осуществляется единой постоянно действующей аукционной комиссией по проведению торгов (аукционов, конкурсов) на право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FA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0A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r w:rsidRPr="000A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Чернушка, </w:t>
      </w:r>
      <w:r w:rsidRPr="000A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Юбилейная, </w:t>
      </w:r>
      <w:r w:rsidRPr="000A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A5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5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08.00 часов местного времени 04 ноября 2022 года.</w:t>
      </w:r>
    </w:p>
    <w:p w:rsidR="00C83673" w:rsidRDefault="00C83673" w:rsidP="00C83673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заявок. </w:t>
      </w:r>
    </w:p>
    <w:p w:rsidR="00C83673" w:rsidRDefault="00C83673" w:rsidP="00C83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673" w:rsidRPr="00F744DF" w:rsidRDefault="00C83673" w:rsidP="00C83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4DF">
        <w:rPr>
          <w:rFonts w:ascii="Times New Roman" w:eastAsia="Calibri" w:hAnsi="Times New Roman" w:cs="Times New Roman"/>
          <w:b/>
          <w:sz w:val="24"/>
          <w:szCs w:val="24"/>
        </w:rPr>
        <w:t xml:space="preserve">Место, дата и время проведения аукциона: </w:t>
      </w:r>
    </w:p>
    <w:p w:rsidR="00C83673" w:rsidRPr="00F744DF" w:rsidRDefault="00C83673" w:rsidP="00C83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имущества, находящегося в муниципальной </w:t>
      </w:r>
      <w:r w:rsidRPr="00B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Чернушинского городского округа состоится </w:t>
      </w:r>
      <w:r w:rsidRPr="00F744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07 ноября 2022 </w:t>
      </w:r>
      <w:r w:rsidRPr="00F744D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года в 13:00 часов по местному времени </w:t>
      </w:r>
      <w:r w:rsidRPr="00F744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(11:00 часов московского времени).</w:t>
      </w:r>
      <w:r w:rsidRPr="00F74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83673" w:rsidRPr="00BA47A5" w:rsidRDefault="00C83673" w:rsidP="00C8367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E4472">
        <w:rPr>
          <w:rFonts w:ascii="Times New Roman" w:hAnsi="Times New Roman" w:cs="Times New Roman"/>
          <w:sz w:val="24"/>
          <w:szCs w:val="24"/>
        </w:rPr>
        <w:t>Место проведения аукциона:</w:t>
      </w:r>
      <w:r w:rsidRPr="00BA47A5">
        <w:rPr>
          <w:rFonts w:ascii="Times New Roman" w:hAnsi="Times New Roman" w:cs="Times New Roman"/>
          <w:sz w:val="24"/>
          <w:szCs w:val="24"/>
        </w:rPr>
        <w:t xml:space="preserve"> электронная площадка - универсальная торговая платформа АО «Сбербанк-АСТ», размещенная на сайте </w:t>
      </w:r>
      <w:r w:rsidRPr="004E4472">
        <w:rPr>
          <w:rFonts w:ascii="Times New Roman" w:hAnsi="Times New Roman" w:cs="Times New Roman"/>
          <w:b/>
          <w:sz w:val="24"/>
          <w:szCs w:val="24"/>
          <w:u w:val="single"/>
        </w:rPr>
        <w:t>http://utp.sberbank-ast.ru</w:t>
      </w:r>
      <w:r w:rsidRPr="00BA47A5">
        <w:rPr>
          <w:rFonts w:ascii="Times New Roman" w:hAnsi="Times New Roman" w:cs="Times New Roman"/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1A2D5D" w:rsidRPr="00EF3AFD" w:rsidRDefault="001A2D5D" w:rsidP="001A2D5D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кциона не позднее, чем за 5 дней до даты окончания подачи заявок на участие в аукционе. В течение одного дня </w:t>
      </w:r>
      <w:proofErr w:type="gramStart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принятия</w:t>
      </w:r>
      <w:proofErr w:type="gramEnd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такого решения указанные изменения размещаются на официальном сайте торгов, при этом срок подачи заявок на участие в аукционе продлевается на пятнадцать дней с даты размещения  извещения о вносимых изменениях в проведение аукциона  до даты окончания подачи заявок на участие в аукционе.</w:t>
      </w:r>
    </w:p>
    <w:p w:rsidR="001A2D5D" w:rsidRPr="00EF3AFD" w:rsidRDefault="001A2D5D" w:rsidP="001A2D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в срок не позднее, чем за пять дней до даты окончания срока подачи заявок на участие в аукционе, при этом такое извещение размещается на официальном сайте торгов в течение одного дня с даты принятия решения об отказе от проведения аукциона и в течение двух рабочих дней с даты </w:t>
      </w: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принятия указанного решения организатор аукциона</w:t>
      </w:r>
      <w:proofErr w:type="gramEnd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уведомления всем заявителям </w:t>
      </w:r>
      <w:proofErr w:type="gramStart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возвратом заявителям внесенного задатка в течение пяти рабочих дней с даты принятия решения об отказе от проведения</w:t>
      </w:r>
      <w:proofErr w:type="gramEnd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аукциона.</w:t>
      </w:r>
    </w:p>
    <w:p w:rsidR="001A2D5D" w:rsidRPr="006E7D8D" w:rsidRDefault="001A2D5D" w:rsidP="001A2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FC" w:rsidRPr="006E7D8D" w:rsidRDefault="00384EFC" w:rsidP="006E7D8D">
      <w:pPr>
        <w:shd w:val="clear" w:color="auto" w:fill="FFFFFF"/>
        <w:tabs>
          <w:tab w:val="left" w:pos="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выявления победителя аукциона</w:t>
      </w:r>
      <w:r w:rsidRPr="003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открытого аукциона на право заключения договоров аренды муниципального имущества признаётся участник, предложивший наибольшую цену за право заключения договоров аренды по  выставленному на торги лоту.</w:t>
      </w:r>
    </w:p>
    <w:p w:rsidR="001A2D5D" w:rsidRDefault="001A2D5D" w:rsidP="006E7D8D">
      <w:pPr>
        <w:shd w:val="clear" w:color="auto" w:fill="FFFFFF"/>
        <w:tabs>
          <w:tab w:val="left" w:pos="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8BA" w:rsidRDefault="009248BA" w:rsidP="006E7D8D">
      <w:pPr>
        <w:shd w:val="clear" w:color="auto" w:fill="FFFFFF"/>
        <w:tabs>
          <w:tab w:val="left" w:pos="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подписания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с победителем аукциона:</w:t>
      </w:r>
    </w:p>
    <w:p w:rsidR="009248BA" w:rsidRPr="003C61EB" w:rsidRDefault="009248BA" w:rsidP="009248BA">
      <w:pPr>
        <w:pStyle w:val="TextBasTxt"/>
        <w:rPr>
          <w:shd w:val="clear" w:color="auto" w:fill="FFFFFF"/>
        </w:rPr>
      </w:pPr>
      <w:r w:rsidRPr="003C61EB">
        <w:rPr>
          <w:shd w:val="clear" w:color="auto" w:fill="FFFFFF"/>
        </w:rPr>
        <w:t>Договор аренды муниципального имущества заключается в простой письменной форме по месту нахождения организатора.</w:t>
      </w:r>
    </w:p>
    <w:p w:rsidR="009248BA" w:rsidRPr="00076EBB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 течени</w:t>
      </w:r>
      <w:proofErr w:type="gramStart"/>
      <w:r w:rsidRPr="0007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7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Pr="00076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8BA" w:rsidRPr="00076EBB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 (цене лота).</w:t>
      </w:r>
    </w:p>
    <w:p w:rsidR="009248BA" w:rsidRPr="00076EBB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заключение договора для участника аукциона, сделавшего предпоследнее предложение о цене договора (цене лота), является обязательным.</w:t>
      </w:r>
    </w:p>
    <w:p w:rsidR="001A2D5D" w:rsidRPr="006E7D8D" w:rsidRDefault="001A2D5D" w:rsidP="001A2D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B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</w:t>
      </w:r>
    </w:p>
    <w:p w:rsidR="00495496" w:rsidRDefault="00384EFC" w:rsidP="001A2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предоставляемых </w:t>
      </w:r>
      <w:proofErr w:type="gramStart"/>
      <w:r w:rsidRPr="0038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38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торгах, указан в документации об аукционе, размещенной в сети </w:t>
      </w:r>
      <w:r w:rsidRPr="003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(</w:t>
      </w:r>
      <w:hyperlink r:id="rId8" w:history="1"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proofErr w:type="spellStart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7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4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A2D5D" w:rsidRPr="001A2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2D5D" w:rsidRPr="00EF3AFD" w:rsidRDefault="001A2D5D" w:rsidP="001A2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Дополнительную информацию можно получить по тел: (34261) 4 61 47</w:t>
      </w:r>
    </w:p>
    <w:p w:rsidR="001A2D5D" w:rsidRPr="00A851B6" w:rsidRDefault="001A2D5D" w:rsidP="001A2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2D5D" w:rsidRPr="00A851B6" w:rsidRDefault="001A2D5D" w:rsidP="001A2D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4EFC" w:rsidRPr="00384EFC" w:rsidRDefault="00384EFC" w:rsidP="006E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B08" w:rsidRDefault="006A0B08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6E" w:rsidRPr="00EF3AFD" w:rsidRDefault="00CF589B" w:rsidP="001A2D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A2D5D" w:rsidRDefault="001A2D5D" w:rsidP="00745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56E" w:rsidRPr="00EF3AFD" w:rsidRDefault="0074556E" w:rsidP="001A2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4556E" w:rsidRPr="00A851B6" w:rsidRDefault="0074556E" w:rsidP="001A2D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2D5D" w:rsidRPr="00A851B6" w:rsidRDefault="001A2D5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2D5D" w:rsidRPr="00A851B6" w:rsidSect="001B59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10F"/>
    <w:multiLevelType w:val="multilevel"/>
    <w:tmpl w:val="468CE8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3"/>
    <w:rsid w:val="0005511D"/>
    <w:rsid w:val="00066573"/>
    <w:rsid w:val="001562BE"/>
    <w:rsid w:val="001952B6"/>
    <w:rsid w:val="001A2D5D"/>
    <w:rsid w:val="001B59C1"/>
    <w:rsid w:val="00217F7A"/>
    <w:rsid w:val="00287B05"/>
    <w:rsid w:val="002D224F"/>
    <w:rsid w:val="002E0546"/>
    <w:rsid w:val="00323014"/>
    <w:rsid w:val="00384EFC"/>
    <w:rsid w:val="00495496"/>
    <w:rsid w:val="004E4472"/>
    <w:rsid w:val="006A0B08"/>
    <w:rsid w:val="006E7D8D"/>
    <w:rsid w:val="00705EF9"/>
    <w:rsid w:val="0074556E"/>
    <w:rsid w:val="00755746"/>
    <w:rsid w:val="007B1B39"/>
    <w:rsid w:val="008D450B"/>
    <w:rsid w:val="00921779"/>
    <w:rsid w:val="009248BA"/>
    <w:rsid w:val="00940623"/>
    <w:rsid w:val="00974B23"/>
    <w:rsid w:val="00A72284"/>
    <w:rsid w:val="00A851B6"/>
    <w:rsid w:val="00B045CA"/>
    <w:rsid w:val="00B31DD1"/>
    <w:rsid w:val="00BA1497"/>
    <w:rsid w:val="00C83673"/>
    <w:rsid w:val="00CF589B"/>
    <w:rsid w:val="00D67EBC"/>
    <w:rsid w:val="00EF3AFD"/>
    <w:rsid w:val="00F31BA3"/>
    <w:rsid w:val="00F744DF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56E"/>
    <w:rPr>
      <w:b/>
      <w:bCs/>
    </w:rPr>
  </w:style>
  <w:style w:type="character" w:styleId="a4">
    <w:name w:val="Hyperlink"/>
    <w:basedOn w:val="a0"/>
    <w:uiPriority w:val="99"/>
    <w:unhideWhenUsed/>
    <w:rsid w:val="0074556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87B0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87B05"/>
  </w:style>
  <w:style w:type="paragraph" w:customStyle="1" w:styleId="ConsPlusNormal">
    <w:name w:val="ConsPlusNormal"/>
    <w:rsid w:val="0028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F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E7D8D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TextBasTxt">
    <w:name w:val="TextBasTxt"/>
    <w:basedOn w:val="a"/>
    <w:rsid w:val="009248B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56E"/>
    <w:rPr>
      <w:b/>
      <w:bCs/>
    </w:rPr>
  </w:style>
  <w:style w:type="character" w:styleId="a4">
    <w:name w:val="Hyperlink"/>
    <w:basedOn w:val="a0"/>
    <w:uiPriority w:val="99"/>
    <w:unhideWhenUsed/>
    <w:rsid w:val="0074556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87B0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87B05"/>
  </w:style>
  <w:style w:type="paragraph" w:customStyle="1" w:styleId="ConsPlusNormal">
    <w:name w:val="ConsPlusNormal"/>
    <w:rsid w:val="0028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F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E7D8D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TextBasTxt">
    <w:name w:val="TextBasTxt"/>
    <w:basedOn w:val="a"/>
    <w:rsid w:val="009248B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3/Requi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BCAEDDA69488DB88F90A520CA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F4F6B-C4DA-4D73-9512-55EA86FCF8B8}"/>
      </w:docPartPr>
      <w:docPartBody>
        <w:p w:rsidR="00586CFB" w:rsidRDefault="00096C3C" w:rsidP="00096C3C">
          <w:pPr>
            <w:pStyle w:val="734BCAEDDA69488DB88F90A520CA1D6B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C"/>
    <w:rsid w:val="00096C3C"/>
    <w:rsid w:val="00586CFB"/>
    <w:rsid w:val="00AC5D83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C3C"/>
    <w:rPr>
      <w:color w:val="808080"/>
    </w:rPr>
  </w:style>
  <w:style w:type="paragraph" w:customStyle="1" w:styleId="2E0244A04100415E823375CC868D9EBD">
    <w:name w:val="2E0244A04100415E823375CC868D9EBD"/>
    <w:rsid w:val="00096C3C"/>
  </w:style>
  <w:style w:type="paragraph" w:customStyle="1" w:styleId="22DF3D2AD88C415D8235293A6C76A60A">
    <w:name w:val="22DF3D2AD88C415D8235293A6C76A60A"/>
    <w:rsid w:val="00096C3C"/>
  </w:style>
  <w:style w:type="paragraph" w:customStyle="1" w:styleId="734BCAEDDA69488DB88F90A520CA1D6B">
    <w:name w:val="734BCAEDDA69488DB88F90A520CA1D6B"/>
    <w:rsid w:val="00096C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C3C"/>
    <w:rPr>
      <w:color w:val="808080"/>
    </w:rPr>
  </w:style>
  <w:style w:type="paragraph" w:customStyle="1" w:styleId="2E0244A04100415E823375CC868D9EBD">
    <w:name w:val="2E0244A04100415E823375CC868D9EBD"/>
    <w:rsid w:val="00096C3C"/>
  </w:style>
  <w:style w:type="paragraph" w:customStyle="1" w:styleId="22DF3D2AD88C415D8235293A6C76A60A">
    <w:name w:val="22DF3D2AD88C415D8235293A6C76A60A"/>
    <w:rsid w:val="00096C3C"/>
  </w:style>
  <w:style w:type="paragraph" w:customStyle="1" w:styleId="734BCAEDDA69488DB88F90A520CA1D6B">
    <w:name w:val="734BCAEDDA69488DB88F90A520CA1D6B"/>
    <w:rsid w:val="00096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2022-10-10T06:20:00Z</cp:lastPrinted>
  <dcterms:created xsi:type="dcterms:W3CDTF">2021-11-19T04:27:00Z</dcterms:created>
  <dcterms:modified xsi:type="dcterms:W3CDTF">2022-10-11T03:12:00Z</dcterms:modified>
</cp:coreProperties>
</file>